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b/>
          <w:color w:val="000000"/>
        </w:rPr>
      </w:pPr>
      <w:bookmarkStart w:id="0" w:name="_GoBack"/>
      <w:bookmarkEnd w:id="0"/>
      <w:r>
        <w:rPr>
          <w:rFonts w:ascii="Georgia" w:eastAsia="Georgia" w:hAnsi="Georgia" w:cs="Georgia"/>
          <w:b/>
        </w:rPr>
        <w:t>Reg Hoff Memorial Scholarship</w:t>
      </w:r>
      <w:r>
        <w:rPr>
          <w:rFonts w:ascii="Georgia" w:eastAsia="Georgia" w:hAnsi="Georgia" w:cs="Georgia"/>
          <w:b/>
          <w:color w:val="000000"/>
        </w:rPr>
        <w:t xml:space="preserve"> 2021 </w:t>
      </w:r>
    </w:p>
    <w:p w14:paraId="00000002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b/>
        </w:rPr>
      </w:pPr>
    </w:p>
    <w:p w14:paraId="00000003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>Reg and Lana Hoff built the Hoff Ranch north of Forsyth with hard work and dedication to quality in all they produced. Reg worked as an Extension agent, fueling a passion for education that he carried with him into his careers at Peabody Coal and in ranchi</w:t>
      </w:r>
      <w:r>
        <w:rPr>
          <w:rFonts w:ascii="Georgia" w:eastAsia="Georgia" w:hAnsi="Georgia" w:cs="Georgia"/>
        </w:rPr>
        <w:t xml:space="preserve">ng. Winner of many local &amp; national reclamation, conservation, and cattle awards, Reg cared most about training and educating the younger farmers, ranchers, and cattlemen surrounding him. </w:t>
      </w:r>
      <w:r>
        <w:rPr>
          <w:rFonts w:ascii="Georgia" w:eastAsia="Georgia" w:hAnsi="Georgia" w:cs="Georgia"/>
          <w:color w:val="000000"/>
        </w:rPr>
        <w:t>The</w:t>
      </w:r>
      <w:r>
        <w:rPr>
          <w:rFonts w:ascii="Georgia" w:eastAsia="Georgia" w:hAnsi="Georgia" w:cs="Georgia"/>
        </w:rPr>
        <w:t xml:space="preserve"> family of Reg is offering</w:t>
      </w:r>
      <w:r>
        <w:rPr>
          <w:rFonts w:ascii="Georgia" w:eastAsia="Georgia" w:hAnsi="Georgia" w:cs="Georgia"/>
          <w:color w:val="000000"/>
        </w:rPr>
        <w:t xml:space="preserve"> a scholarship in the amount of </w:t>
      </w:r>
      <w:r>
        <w:rPr>
          <w:rFonts w:ascii="Georgia" w:eastAsia="Georgia" w:hAnsi="Georgia" w:cs="Georgia"/>
        </w:rPr>
        <w:t>$1,0</w:t>
      </w:r>
      <w:r>
        <w:rPr>
          <w:rFonts w:ascii="Georgia" w:eastAsia="Georgia" w:hAnsi="Georgia" w:cs="Georgia"/>
          <w:color w:val="000000"/>
        </w:rPr>
        <w:t xml:space="preserve">00 </w:t>
      </w:r>
      <w:r>
        <w:rPr>
          <w:rFonts w:ascii="Georgia" w:eastAsia="Georgia" w:hAnsi="Georgia" w:cs="Georgia"/>
          <w:color w:val="000000"/>
        </w:rPr>
        <w:t>to contin</w:t>
      </w:r>
      <w:r>
        <w:rPr>
          <w:rFonts w:ascii="Georgia" w:eastAsia="Georgia" w:hAnsi="Georgia" w:cs="Georgia"/>
        </w:rPr>
        <w:t>ue this passion</w:t>
      </w:r>
      <w:r>
        <w:rPr>
          <w:rFonts w:ascii="Georgia" w:eastAsia="Georgia" w:hAnsi="Georgia" w:cs="Georgia"/>
          <w:color w:val="000000"/>
        </w:rPr>
        <w:t xml:space="preserve">. </w:t>
      </w:r>
    </w:p>
    <w:p w14:paraId="00000004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color w:val="000000"/>
        </w:rPr>
        <w:t>The  scholarship</w:t>
      </w:r>
      <w:proofErr w:type="gramEnd"/>
      <w:r>
        <w:rPr>
          <w:rFonts w:ascii="Georgia" w:eastAsia="Georgia" w:hAnsi="Georgia" w:cs="Georgia"/>
          <w:color w:val="000000"/>
        </w:rPr>
        <w:t xml:space="preserve"> will be awarded to any Forsyth 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color w:val="000000"/>
        </w:rPr>
        <w:t xml:space="preserve">igh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color w:val="000000"/>
        </w:rPr>
        <w:t xml:space="preserve">chool graduate attending a college or </w:t>
      </w:r>
      <w:r>
        <w:rPr>
          <w:rFonts w:ascii="Georgia" w:eastAsia="Georgia" w:hAnsi="Georgia" w:cs="Georgia"/>
        </w:rPr>
        <w:t xml:space="preserve">trade </w:t>
      </w:r>
      <w:r>
        <w:rPr>
          <w:rFonts w:ascii="Georgia" w:eastAsia="Georgia" w:hAnsi="Georgia" w:cs="Georgia"/>
          <w:color w:val="000000"/>
        </w:rPr>
        <w:t xml:space="preserve">school to </w:t>
      </w:r>
      <w:r>
        <w:rPr>
          <w:rFonts w:ascii="Georgia" w:eastAsia="Georgia" w:hAnsi="Georgia" w:cs="Georgia"/>
        </w:rPr>
        <w:t>attain a degree or certificate beneficial to ranching. Examples include, but are not limited to, a degree in business, an</w:t>
      </w:r>
      <w:r>
        <w:rPr>
          <w:rFonts w:ascii="Georgia" w:eastAsia="Georgia" w:hAnsi="Georgia" w:cs="Georgia"/>
        </w:rPr>
        <w:t>imal science, or rangeland management OR a certificate in welding, plumbing, or electrical technology.</w:t>
      </w:r>
    </w:p>
    <w:p w14:paraId="00000005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The </w:t>
      </w:r>
      <w:r>
        <w:rPr>
          <w:rFonts w:ascii="Georgia" w:eastAsia="Georgia" w:hAnsi="Georgia" w:cs="Georgia"/>
        </w:rPr>
        <w:t>Scholarship Committee</w:t>
      </w:r>
      <w:r>
        <w:rPr>
          <w:rFonts w:ascii="Georgia" w:eastAsia="Georgia" w:hAnsi="Georgia" w:cs="Georgia"/>
          <w:color w:val="000000"/>
        </w:rPr>
        <w:t xml:space="preserve"> reserves the right to approve or deny all applications.  Completed applications (type</w:t>
      </w:r>
      <w:r>
        <w:rPr>
          <w:rFonts w:ascii="Georgia" w:eastAsia="Georgia" w:hAnsi="Georgia" w:cs="Georgia"/>
        </w:rPr>
        <w:t>d), letters of recommendation, and officia</w:t>
      </w:r>
      <w:r>
        <w:rPr>
          <w:rFonts w:ascii="Georgia" w:eastAsia="Georgia" w:hAnsi="Georgia" w:cs="Georgia"/>
        </w:rPr>
        <w:t xml:space="preserve">l school transcript due in one envelope </w:t>
      </w:r>
      <w:r>
        <w:rPr>
          <w:rFonts w:ascii="Georgia" w:eastAsia="Georgia" w:hAnsi="Georgia" w:cs="Georgia"/>
          <w:color w:val="000000"/>
        </w:rPr>
        <w:t xml:space="preserve">(postmarked) by May </w:t>
      </w:r>
      <w:r>
        <w:rPr>
          <w:rFonts w:ascii="Georgia" w:eastAsia="Georgia" w:hAnsi="Georgia" w:cs="Georgia"/>
        </w:rPr>
        <w:t>10</w:t>
      </w:r>
      <w:r>
        <w:rPr>
          <w:rFonts w:ascii="Georgia" w:eastAsia="Georgia" w:hAnsi="Georgia" w:cs="Georgia"/>
          <w:color w:val="000000"/>
        </w:rPr>
        <w:t xml:space="preserve"> to:  </w:t>
      </w:r>
    </w:p>
    <w:p w14:paraId="00000006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ind w:hanging="15"/>
        <w:rPr>
          <w:rFonts w:ascii="Georgia" w:eastAsia="Georgia" w:hAnsi="Georgia" w:cs="Georgia"/>
        </w:rPr>
      </w:pPr>
    </w:p>
    <w:p w14:paraId="00000007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1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Hoff Memorial Scholarship</w:t>
      </w:r>
    </w:p>
    <w:p w14:paraId="00000008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15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 Box 1076</w:t>
      </w:r>
    </w:p>
    <w:p w14:paraId="00000009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15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>Forsyth, MT 59327</w:t>
      </w:r>
      <w:r>
        <w:rPr>
          <w:rFonts w:ascii="Georgia" w:eastAsia="Georgia" w:hAnsi="Georgia" w:cs="Georgia"/>
          <w:color w:val="000000"/>
        </w:rPr>
        <w:t xml:space="preserve">  </w:t>
      </w:r>
    </w:p>
    <w:p w14:paraId="0000000A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ind w:hanging="15"/>
        <w:rPr>
          <w:rFonts w:ascii="Georgia" w:eastAsia="Georgia" w:hAnsi="Georgia" w:cs="Georgia"/>
        </w:rPr>
      </w:pPr>
    </w:p>
    <w:p w14:paraId="0000000B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15"/>
        <w:rPr>
          <w:rFonts w:ascii="Georgia" w:eastAsia="Georgia" w:hAnsi="Georgia" w:cs="Georgia"/>
        </w:rPr>
        <w:sectPr w:rsidR="00A95C04">
          <w:pgSz w:w="12240" w:h="15840"/>
          <w:pgMar w:top="710" w:right="931" w:bottom="1554" w:left="1009" w:header="0" w:footer="720" w:gutter="0"/>
          <w:pgNumType w:start="1"/>
          <w:cols w:space="720"/>
        </w:sectPr>
      </w:pPr>
      <w:r>
        <w:rPr>
          <w:rFonts w:ascii="Georgia" w:eastAsia="Georgia" w:hAnsi="Georgia" w:cs="Georgia"/>
        </w:rPr>
        <w:t>Applicants must submit proof of enrollment from the Registrar’s Office (or equivalent at chosen institution) to the mailing address above. No electronic or other submissions will be accepted. A check will be mailed to the recipient’s institution when offic</w:t>
      </w:r>
      <w:r>
        <w:rPr>
          <w:rFonts w:ascii="Georgia" w:eastAsia="Georgia" w:hAnsi="Georgia" w:cs="Georgia"/>
        </w:rPr>
        <w:t>ial proof of enrollment is received.</w:t>
      </w:r>
    </w:p>
    <w:p w14:paraId="0000000C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111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</w:rPr>
        <w:lastRenderedPageBreak/>
        <w:t>Applicant’s full name</w:t>
      </w:r>
      <w:r>
        <w:rPr>
          <w:rFonts w:ascii="Georgia" w:eastAsia="Georgia" w:hAnsi="Georgia" w:cs="Georgia"/>
        </w:rPr>
        <w:t>:</w:t>
      </w:r>
    </w:p>
    <w:p w14:paraId="0000000D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1113"/>
        <w:rPr>
          <w:rFonts w:ascii="Georgia" w:eastAsia="Georgia" w:hAnsi="Georgia" w:cs="Georgia"/>
        </w:rPr>
        <w:sectPr w:rsidR="00A95C04">
          <w:pgSz w:w="12240" w:h="15840"/>
          <w:pgMar w:top="710" w:right="931" w:bottom="1554" w:left="1009" w:header="0" w:footer="720" w:gutter="0"/>
          <w:cols w:space="720"/>
        </w:sectPr>
      </w:pPr>
    </w:p>
    <w:p w14:paraId="0000000E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111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</w:rPr>
        <w:t xml:space="preserve">Applicant’s current mailing address: </w:t>
      </w:r>
    </w:p>
    <w:p w14:paraId="0000000F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1113"/>
        <w:rPr>
          <w:rFonts w:ascii="Georgia" w:eastAsia="Georgia" w:hAnsi="Georgia" w:cs="Georgia"/>
        </w:rPr>
        <w:sectPr w:rsidR="00A95C04">
          <w:type w:val="continuous"/>
          <w:pgSz w:w="12240" w:h="15840"/>
          <w:pgMar w:top="710" w:right="931" w:bottom="1554" w:left="1009" w:header="0" w:footer="720" w:gutter="0"/>
          <w:cols w:space="720"/>
        </w:sectPr>
      </w:pPr>
    </w:p>
    <w:p w14:paraId="00000010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111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E-Mail:  </w:t>
      </w:r>
    </w:p>
    <w:p w14:paraId="00000011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1277"/>
        <w:rPr>
          <w:rFonts w:ascii="Georgia" w:eastAsia="Georgia" w:hAnsi="Georgia" w:cs="Georgia"/>
        </w:rPr>
        <w:sectPr w:rsidR="00A95C04">
          <w:type w:val="continuous"/>
          <w:pgSz w:w="12240" w:h="15840"/>
          <w:pgMar w:top="710" w:right="931" w:bottom="1554" w:left="1009" w:header="0" w:footer="720" w:gutter="0"/>
          <w:cols w:space="720"/>
        </w:sectPr>
      </w:pPr>
    </w:p>
    <w:p w14:paraId="00000012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127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Institution </w:t>
      </w:r>
      <w:r>
        <w:rPr>
          <w:rFonts w:ascii="Georgia" w:eastAsia="Georgia" w:hAnsi="Georgia" w:cs="Georgia"/>
          <w:color w:val="000000"/>
        </w:rPr>
        <w:t>you plan on attending this fall:</w:t>
      </w:r>
    </w:p>
    <w:p w14:paraId="00000013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1277"/>
        <w:rPr>
          <w:rFonts w:ascii="Georgia" w:eastAsia="Georgia" w:hAnsi="Georgia" w:cs="Georgia"/>
        </w:rPr>
        <w:sectPr w:rsidR="00A95C04">
          <w:type w:val="continuous"/>
          <w:pgSz w:w="12240" w:h="15840"/>
          <w:pgMar w:top="710" w:right="931" w:bottom="1554" w:left="1009" w:header="0" w:footer="720" w:gutter="0"/>
          <w:cols w:space="720"/>
        </w:sectPr>
      </w:pPr>
    </w:p>
    <w:p w14:paraId="00000014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127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Field </w:t>
      </w:r>
      <w:r>
        <w:rPr>
          <w:rFonts w:ascii="Georgia" w:eastAsia="Georgia" w:hAnsi="Georgia" w:cs="Georgia"/>
          <w:color w:val="000000"/>
        </w:rPr>
        <w:t xml:space="preserve">of study: </w:t>
      </w:r>
    </w:p>
    <w:p w14:paraId="00000015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Georgia" w:eastAsia="Georgia" w:hAnsi="Georgia" w:cs="Georgia"/>
        </w:rPr>
        <w:sectPr w:rsidR="00A95C04">
          <w:type w:val="continuous"/>
          <w:pgSz w:w="12240" w:h="15840"/>
          <w:pgMar w:top="710" w:right="931" w:bottom="1554" w:left="1009" w:header="0" w:footer="720" w:gutter="0"/>
          <w:cols w:space="720"/>
        </w:sectPr>
      </w:pPr>
    </w:p>
    <w:p w14:paraId="00000016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Briefly state (one </w:t>
      </w:r>
      <w:r>
        <w:rPr>
          <w:rFonts w:ascii="Georgia" w:eastAsia="Georgia" w:hAnsi="Georgia" w:cs="Georgia"/>
        </w:rPr>
        <w:t>paragraph</w:t>
      </w:r>
      <w:r>
        <w:rPr>
          <w:rFonts w:ascii="Georgia" w:eastAsia="Georgia" w:hAnsi="Georgia" w:cs="Georgia"/>
          <w:color w:val="000000"/>
        </w:rPr>
        <w:t xml:space="preserve">) your future plans for this degree:  </w:t>
      </w:r>
    </w:p>
    <w:p w14:paraId="00000017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465"/>
        <w:rPr>
          <w:rFonts w:ascii="Georgia" w:eastAsia="Georgia" w:hAnsi="Georgia" w:cs="Georgia"/>
        </w:rPr>
      </w:pPr>
    </w:p>
    <w:p w14:paraId="00000018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465"/>
        <w:rPr>
          <w:rFonts w:ascii="Georgia" w:eastAsia="Georgia" w:hAnsi="Georgia" w:cs="Georgia"/>
        </w:rPr>
      </w:pPr>
    </w:p>
    <w:p w14:paraId="00000019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465"/>
        <w:rPr>
          <w:rFonts w:ascii="Georgia" w:eastAsia="Georgia" w:hAnsi="Georgia" w:cs="Georgia"/>
        </w:rPr>
      </w:pPr>
    </w:p>
    <w:p w14:paraId="0000001A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465"/>
        <w:rPr>
          <w:rFonts w:ascii="Georgia" w:eastAsia="Georgia" w:hAnsi="Georgia" w:cs="Georgia"/>
        </w:rPr>
      </w:pPr>
    </w:p>
    <w:p w14:paraId="0000001B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465"/>
        <w:rPr>
          <w:rFonts w:ascii="Georgia" w:eastAsia="Georgia" w:hAnsi="Georgia" w:cs="Georgia"/>
        </w:rPr>
      </w:pPr>
    </w:p>
    <w:p w14:paraId="0000001C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465"/>
        <w:rPr>
          <w:rFonts w:ascii="Georgia" w:eastAsia="Georgia" w:hAnsi="Georgia" w:cs="Georgia"/>
        </w:rPr>
        <w:sectPr w:rsidR="00A95C04">
          <w:type w:val="continuous"/>
          <w:pgSz w:w="12240" w:h="15840"/>
          <w:pgMar w:top="710" w:right="931" w:bottom="1554" w:left="1009" w:header="0" w:footer="720" w:gutter="0"/>
          <w:cols w:space="720"/>
        </w:sectPr>
      </w:pPr>
    </w:p>
    <w:p w14:paraId="0000001D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465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Briefly state (one para</w:t>
      </w:r>
      <w:r>
        <w:rPr>
          <w:rFonts w:ascii="Georgia" w:eastAsia="Georgia" w:hAnsi="Georgia" w:cs="Georgia"/>
        </w:rPr>
        <w:t xml:space="preserve">graph) </w:t>
      </w:r>
      <w:r>
        <w:rPr>
          <w:rFonts w:ascii="Georgia" w:eastAsia="Georgia" w:hAnsi="Georgia" w:cs="Georgia"/>
          <w:color w:val="000000"/>
        </w:rPr>
        <w:t xml:space="preserve">your past work history or experience that may have prepared you for this field:  </w:t>
      </w:r>
    </w:p>
    <w:p w14:paraId="0000001E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465"/>
        <w:rPr>
          <w:rFonts w:ascii="Georgia" w:eastAsia="Georgia" w:hAnsi="Georgia" w:cs="Georgia"/>
        </w:rPr>
      </w:pPr>
    </w:p>
    <w:p w14:paraId="0000001F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465"/>
        <w:rPr>
          <w:rFonts w:ascii="Georgia" w:eastAsia="Georgia" w:hAnsi="Georgia" w:cs="Georgia"/>
        </w:rPr>
      </w:pPr>
    </w:p>
    <w:p w14:paraId="00000020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465"/>
        <w:rPr>
          <w:rFonts w:ascii="Georgia" w:eastAsia="Georgia" w:hAnsi="Georgia" w:cs="Georgia"/>
        </w:rPr>
      </w:pPr>
    </w:p>
    <w:p w14:paraId="00000021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465"/>
        <w:rPr>
          <w:rFonts w:ascii="Georgia" w:eastAsia="Georgia" w:hAnsi="Georgia" w:cs="Georgia"/>
        </w:rPr>
      </w:pPr>
    </w:p>
    <w:p w14:paraId="00000022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465"/>
        <w:rPr>
          <w:rFonts w:ascii="Georgia" w:eastAsia="Georgia" w:hAnsi="Georgia" w:cs="Georgia"/>
        </w:rPr>
      </w:pPr>
    </w:p>
    <w:p w14:paraId="00000023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465"/>
        <w:rPr>
          <w:rFonts w:ascii="Georgia" w:eastAsia="Georgia" w:hAnsi="Georgia" w:cs="Georgia"/>
        </w:rPr>
      </w:pPr>
    </w:p>
    <w:p w14:paraId="00000024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493"/>
        <w:rPr>
          <w:rFonts w:ascii="Georgia" w:eastAsia="Georgia" w:hAnsi="Georgia" w:cs="Georgia"/>
        </w:rPr>
        <w:sectPr w:rsidR="00A95C04">
          <w:type w:val="continuous"/>
          <w:pgSz w:w="12240" w:h="15840"/>
          <w:pgMar w:top="710" w:right="931" w:bottom="1554" w:left="1009" w:header="0" w:footer="720" w:gutter="0"/>
          <w:cols w:space="720"/>
        </w:sectPr>
      </w:pPr>
    </w:p>
    <w:p w14:paraId="00000025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right="493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Include two letters of recommendation and a copy of your transcript through the 3rd quarter.</w:t>
      </w:r>
    </w:p>
    <w:p w14:paraId="00000026" w14:textId="77777777" w:rsidR="00A95C04" w:rsidRDefault="00A95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Georgia" w:eastAsia="Georgia" w:hAnsi="Georgia" w:cs="Georgia"/>
        </w:rPr>
        <w:sectPr w:rsidR="00A95C04">
          <w:type w:val="continuous"/>
          <w:pgSz w:w="12240" w:h="15840"/>
          <w:pgMar w:top="710" w:right="931" w:bottom="1554" w:left="1009" w:header="0" w:footer="720" w:gutter="0"/>
          <w:cols w:space="720"/>
        </w:sectPr>
      </w:pPr>
    </w:p>
    <w:p w14:paraId="00000027" w14:textId="77777777" w:rsidR="00A95C04" w:rsidRDefault="00B910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1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>Applicant’s s</w:t>
      </w:r>
      <w:r>
        <w:rPr>
          <w:rFonts w:ascii="Georgia" w:eastAsia="Georgia" w:hAnsi="Georgia" w:cs="Georgia"/>
          <w:color w:val="000000"/>
        </w:rPr>
        <w:t>ignature</w:t>
      </w:r>
      <w:r>
        <w:rPr>
          <w:rFonts w:ascii="Georgia" w:eastAsia="Georgia" w:hAnsi="Georgia" w:cs="Georgia"/>
        </w:rPr>
        <w:t>: ___________________________________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color w:val="000000"/>
        </w:rPr>
        <w:t>Date: _________________</w:t>
      </w:r>
    </w:p>
    <w:sectPr w:rsidR="00A95C04">
      <w:type w:val="continuous"/>
      <w:pgSz w:w="12240" w:h="15840"/>
      <w:pgMar w:top="710" w:right="931" w:bottom="1554" w:left="1009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04"/>
    <w:rsid w:val="00A95C04"/>
    <w:rsid w:val="00B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3B983-FDF4-47EC-932B-C7B0BAE9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streible</dc:creator>
  <cp:lastModifiedBy>streible</cp:lastModifiedBy>
  <cp:revision>2</cp:revision>
  <dcterms:created xsi:type="dcterms:W3CDTF">2021-04-22T14:36:00Z</dcterms:created>
  <dcterms:modified xsi:type="dcterms:W3CDTF">2021-04-22T14:36:00Z</dcterms:modified>
</cp:coreProperties>
</file>